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21BCF" w:rsidRPr="00B10359">
        <w:rPr>
          <w:rFonts w:ascii="Times New Roman" w:hAnsi="Times New Roman" w:cs="Times New Roman"/>
          <w:b/>
          <w:sz w:val="32"/>
          <w:szCs w:val="24"/>
        </w:rPr>
        <w:t>1</w:t>
      </w:r>
      <w:r w:rsidR="00B10359" w:rsidRPr="00B10359">
        <w:rPr>
          <w:rFonts w:ascii="Times New Roman" w:hAnsi="Times New Roman" w:cs="Times New Roman"/>
          <w:b/>
          <w:sz w:val="32"/>
          <w:szCs w:val="24"/>
        </w:rPr>
        <w:t>6</w:t>
      </w:r>
      <w:r w:rsidRPr="00B10359">
        <w:rPr>
          <w:rFonts w:ascii="Times New Roman" w:hAnsi="Times New Roman" w:cs="Times New Roman"/>
          <w:b/>
          <w:sz w:val="32"/>
          <w:szCs w:val="24"/>
        </w:rPr>
        <w:t xml:space="preserve"> </w:t>
      </w:r>
      <w:r w:rsidR="00B10359" w:rsidRPr="00B10359">
        <w:rPr>
          <w:rFonts w:ascii="Times New Roman" w:hAnsi="Times New Roman" w:cs="Times New Roman"/>
          <w:b/>
          <w:sz w:val="32"/>
          <w:szCs w:val="24"/>
        </w:rPr>
        <w:t>февраля</w:t>
      </w:r>
      <w:r w:rsidR="00BC5769" w:rsidRPr="00B10359">
        <w:rPr>
          <w:rFonts w:ascii="Times New Roman" w:hAnsi="Times New Roman" w:cs="Times New Roman"/>
          <w:b/>
          <w:sz w:val="32"/>
          <w:szCs w:val="24"/>
        </w:rPr>
        <w:t xml:space="preserve"> </w:t>
      </w:r>
      <w:r w:rsidR="00414913" w:rsidRPr="00B10359">
        <w:rPr>
          <w:rFonts w:ascii="Times New Roman" w:hAnsi="Times New Roman" w:cs="Times New Roman"/>
          <w:b/>
          <w:sz w:val="32"/>
          <w:szCs w:val="24"/>
        </w:rPr>
        <w:t>202</w:t>
      </w:r>
      <w:r w:rsidR="00B10359" w:rsidRPr="00B10359">
        <w:rPr>
          <w:rFonts w:ascii="Times New Roman" w:hAnsi="Times New Roman" w:cs="Times New Roman"/>
          <w:b/>
          <w:sz w:val="32"/>
          <w:szCs w:val="24"/>
        </w:rPr>
        <w:t>3</w:t>
      </w:r>
      <w:r w:rsidR="000B7384" w:rsidRPr="00B10359">
        <w:rPr>
          <w:rFonts w:ascii="Times New Roman" w:hAnsi="Times New Roman" w:cs="Times New Roman"/>
          <w:b/>
          <w:sz w:val="32"/>
          <w:szCs w:val="24"/>
        </w:rPr>
        <w:t xml:space="preserve"> </w:t>
      </w:r>
      <w:r w:rsidRPr="00B10359">
        <w:rPr>
          <w:rFonts w:ascii="Times New Roman" w:hAnsi="Times New Roman" w:cs="Times New Roman"/>
          <w:b/>
          <w:sz w:val="32"/>
          <w:szCs w:val="24"/>
        </w:rPr>
        <w:t>г</w:t>
      </w:r>
      <w:r w:rsidR="000B7384" w:rsidRPr="00B10359">
        <w:rPr>
          <w:rFonts w:ascii="Times New Roman" w:hAnsi="Times New Roman" w:cs="Times New Roman"/>
          <w:b/>
          <w:sz w:val="32"/>
          <w:szCs w:val="24"/>
        </w:rPr>
        <w:t>.</w:t>
      </w:r>
      <w:r w:rsidR="00511BB0" w:rsidRPr="00B10359">
        <w:rPr>
          <w:rFonts w:ascii="Times New Roman" w:hAnsi="Times New Roman" w:cs="Times New Roman"/>
          <w:b/>
          <w:sz w:val="32"/>
          <w:szCs w:val="24"/>
        </w:rPr>
        <w:t xml:space="preserve"> № </w:t>
      </w:r>
      <w:r w:rsidR="00DF1557" w:rsidRPr="00B10359">
        <w:rPr>
          <w:rFonts w:ascii="Times New Roman" w:hAnsi="Times New Roman" w:cs="Times New Roman"/>
          <w:b/>
          <w:sz w:val="32"/>
          <w:szCs w:val="24"/>
        </w:rPr>
        <w:t>3</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10359">
        <w:rPr>
          <w:rFonts w:ascii="Times New Roman" w:hAnsi="Times New Roman" w:cs="Times New Roman"/>
          <w:sz w:val="24"/>
          <w:szCs w:val="24"/>
        </w:rPr>
        <w:t>3</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Официальные символы Небельского муниципального образования и порядок официального использования указанных символов устанавливаются настоящим </w:t>
      </w:r>
      <w:r w:rsidR="00EA5DA4">
        <w:rPr>
          <w:rFonts w:ascii="Times New Roman" w:hAnsi="Times New Roman" w:cs="Times New Roman"/>
          <w:sz w:val="24"/>
          <w:szCs w:val="24"/>
        </w:rPr>
        <w:t>У</w:t>
      </w:r>
      <w:r w:rsidRPr="000777BB">
        <w:rPr>
          <w:rFonts w:ascii="Times New Roman" w:hAnsi="Times New Roman" w:cs="Times New Roman"/>
          <w:sz w:val="24"/>
          <w:szCs w:val="24"/>
        </w:rPr>
        <w:t>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   установление,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Pr="000777BB"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lastRenderedPageBreak/>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В случае признания Сходом граждан решения о соответствии требованиям федеральных законов вопроса, выносимого на местный референдум, </w:t>
      </w:r>
      <w:r w:rsidR="00452B3F" w:rsidRPr="00B10359">
        <w:rPr>
          <w:rFonts w:ascii="Times New Roman" w:hAnsi="Times New Roman" w:cs="Times New Roman"/>
          <w:sz w:val="24"/>
          <w:szCs w:val="24"/>
          <w:shd w:val="clear" w:color="auto" w:fill="FFFFFF"/>
        </w:rPr>
        <w:t>избирательная комиссия, организующая подготовку и проведение местного референдума</w:t>
      </w:r>
      <w:r w:rsidR="00452B3F" w:rsidRPr="00452B3F">
        <w:rPr>
          <w:rFonts w:ascii="Times New Roman" w:hAnsi="Times New Roman" w:cs="Times New Roman"/>
          <w:sz w:val="24"/>
          <w:szCs w:val="24"/>
          <w:shd w:val="clear" w:color="auto" w:fill="FFFFFF"/>
        </w:rPr>
        <w:t xml:space="preserve"> </w:t>
      </w:r>
      <w:r w:rsidRPr="000777BB">
        <w:rPr>
          <w:rFonts w:ascii="Times New Roman" w:hAnsi="Times New Roman" w:cs="Times New Roman"/>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660164" w:rsidRDefault="00660164" w:rsidP="00730B20">
      <w:pPr>
        <w:pStyle w:val="ConsNormal"/>
        <w:ind w:left="113" w:firstLine="709"/>
        <w:jc w:val="both"/>
        <w:rPr>
          <w:rFonts w:ascii="Times New Roman" w:hAnsi="Times New Roman"/>
          <w:b/>
          <w:sz w:val="24"/>
          <w:szCs w:val="24"/>
        </w:rPr>
      </w:pPr>
    </w:p>
    <w:p w:rsidR="00660164" w:rsidRDefault="00660164" w:rsidP="00730B20">
      <w:pPr>
        <w:pStyle w:val="ConsNormal"/>
        <w:ind w:left="113" w:firstLine="709"/>
        <w:jc w:val="both"/>
        <w:rPr>
          <w:rFonts w:ascii="Times New Roman" w:hAnsi="Times New Roman"/>
          <w:b/>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lastRenderedPageBreak/>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w:t>
      </w:r>
      <w:r w:rsidRPr="000777BB">
        <w:rPr>
          <w:rFonts w:ascii="Times New Roman" w:hAnsi="Times New Roman" w:cs="Times New Roman"/>
          <w:sz w:val="24"/>
          <w:szCs w:val="24"/>
        </w:rPr>
        <w:lastRenderedPageBreak/>
        <w:t>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w:t>
      </w:r>
      <w:r w:rsidRPr="000777BB">
        <w:rPr>
          <w:rFonts w:ascii="Times New Roman" w:hAnsi="Times New Roman"/>
          <w:sz w:val="24"/>
          <w:szCs w:val="24"/>
        </w:rPr>
        <w:lastRenderedPageBreak/>
        <w:t xml:space="preserve">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Порядок назначения и проведения собрания граждан, а также полномочия собрания граждан определяются Федеральным законом № 131-ФЗ, нормативными </w:t>
      </w:r>
      <w:r w:rsidRPr="000777BB">
        <w:rPr>
          <w:rFonts w:ascii="Times New Roman" w:hAnsi="Times New Roman" w:cs="Times New Roman"/>
          <w:sz w:val="24"/>
          <w:szCs w:val="24"/>
        </w:rPr>
        <w:lastRenderedPageBreak/>
        <w:t>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BD61E3" w:rsidP="00F24937">
      <w:pPr>
        <w:tabs>
          <w:tab w:val="left" w:pos="540"/>
          <w:tab w:val="left" w:pos="72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0777BB" w:rsidRDefault="00C95C96" w:rsidP="0017095C">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w:t>
      </w:r>
      <w:r w:rsidR="00D47AFF" w:rsidRPr="000777BB">
        <w:rPr>
          <w:rFonts w:ascii="Times New Roman" w:hAnsi="Times New Roman" w:cs="Times New Roman"/>
          <w:sz w:val="24"/>
          <w:szCs w:val="24"/>
        </w:rPr>
        <w:lastRenderedPageBreak/>
        <w:t>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w:t>
      </w:r>
      <w:r w:rsidRPr="000777BB">
        <w:rPr>
          <w:rFonts w:ascii="Times New Roman" w:hAnsi="Times New Roman" w:cs="Times New Roman"/>
          <w:sz w:val="24"/>
          <w:szCs w:val="24"/>
        </w:rPr>
        <w:lastRenderedPageBreak/>
        <w:t>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Руководство администрацией сельского поселения осуществляет Глава сельского поселения на принципах единоначалия.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11) определение цели, условия и порядка деятельности муниципальных предприятий и учреждений, утверждение их уставов, назначение на должность и </w:t>
      </w:r>
      <w:r w:rsidRPr="000777BB">
        <w:rPr>
          <w:rFonts w:ascii="Times New Roman" w:hAnsi="Times New Roman" w:cs="Times New Roman"/>
          <w:sz w:val="24"/>
          <w:szCs w:val="24"/>
        </w:rPr>
        <w:lastRenderedPageBreak/>
        <w:t>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6A274A"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r w:rsidR="006A274A">
        <w:rPr>
          <w:rFonts w:ascii="Times New Roman" w:hAnsi="Times New Roman" w:cs="Times New Roman"/>
          <w:b/>
          <w:sz w:val="24"/>
          <w:szCs w:val="24"/>
        </w:rPr>
        <w:t xml:space="preserve"> </w:t>
      </w:r>
      <w:r w:rsidR="006A274A" w:rsidRPr="006A274A">
        <w:rPr>
          <w:rFonts w:ascii="Times New Roman" w:hAnsi="Times New Roman" w:cs="Times New Roman"/>
          <w:sz w:val="24"/>
          <w:szCs w:val="24"/>
        </w:rPr>
        <w:t>-</w:t>
      </w:r>
      <w:r w:rsidR="006A274A" w:rsidRPr="006A274A">
        <w:rPr>
          <w:rFonts w:ascii="Times New Roman" w:hAnsi="Times New Roman" w:cs="Times New Roman"/>
          <w:b/>
          <w:sz w:val="24"/>
          <w:szCs w:val="24"/>
        </w:rPr>
        <w:t xml:space="preserve"> </w:t>
      </w:r>
      <w:r w:rsidR="006A274A" w:rsidRPr="00B10359">
        <w:rPr>
          <w:rFonts w:ascii="Times New Roman" w:hAnsi="Times New Roman" w:cs="Times New Roman"/>
          <w:b/>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AF4C1A" w:rsidP="001E170F">
      <w:pPr>
        <w:pStyle w:val="s1"/>
        <w:shd w:val="clear" w:color="auto" w:fill="FFFFFF"/>
        <w:spacing w:before="0" w:beforeAutospacing="0" w:after="0" w:afterAutospacing="0"/>
        <w:jc w:val="both"/>
        <w:rPr>
          <w:color w:val="22272F"/>
        </w:rPr>
      </w:pPr>
      <w:r w:rsidRPr="000777BB">
        <w:t>2.</w:t>
      </w:r>
      <w:r w:rsidR="005A2A93" w:rsidRPr="000777BB">
        <w:t xml:space="preserve"> </w:t>
      </w:r>
      <w:r w:rsidR="001E170F" w:rsidRPr="000777BB">
        <w:rPr>
          <w:color w:val="22272F"/>
        </w:rPr>
        <w:t>Сход граждан, за исключением случая, предусмотренного </w:t>
      </w:r>
      <w:hyperlink r:id="rId9"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E170F" w:rsidP="001E170F">
      <w:pPr>
        <w:pStyle w:val="s1"/>
        <w:shd w:val="clear" w:color="auto" w:fill="FFFFFF"/>
        <w:spacing w:before="0" w:beforeAutospacing="0" w:after="0" w:afterAutospacing="0"/>
        <w:jc w:val="both"/>
        <w:rPr>
          <w:color w:val="22272F"/>
        </w:rPr>
      </w:pPr>
      <w:r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lastRenderedPageBreak/>
        <w:t>6.</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03B18" w:rsidRDefault="00AF4C1A" w:rsidP="00F24937">
      <w:pPr>
        <w:spacing w:after="0" w:line="240" w:lineRule="auto"/>
        <w:ind w:firstLine="709"/>
        <w:jc w:val="both"/>
        <w:rPr>
          <w:rFonts w:ascii="Arial" w:hAnsi="Arial" w:cs="Arial"/>
          <w:color w:val="2C2D2E"/>
          <w:sz w:val="19"/>
          <w:szCs w:val="19"/>
          <w:shd w:val="clear" w:color="auto" w:fill="FFFFFF"/>
        </w:rPr>
      </w:pPr>
      <w:r w:rsidRPr="000777BB">
        <w:rPr>
          <w:rFonts w:ascii="Times New Roman" w:hAnsi="Times New Roman" w:cs="Times New Roman"/>
          <w:sz w:val="24"/>
          <w:szCs w:val="24"/>
        </w:rPr>
        <w:t xml:space="preserve">6)  </w:t>
      </w:r>
      <w:r w:rsidR="00B10359">
        <w:rPr>
          <w:rFonts w:ascii="Times New Roman" w:hAnsi="Times New Roman" w:cs="Times New Roman"/>
          <w:sz w:val="24"/>
          <w:szCs w:val="24"/>
        </w:rPr>
        <w:t>утратил силу</w:t>
      </w:r>
      <w:r w:rsidRPr="000777BB">
        <w:rPr>
          <w:rFonts w:ascii="Times New Roman" w:hAnsi="Times New Roman" w:cs="Times New Roman"/>
          <w:sz w:val="24"/>
          <w:szCs w:val="24"/>
        </w:rPr>
        <w:t>;</w:t>
      </w:r>
      <w:r w:rsidR="00A03B18" w:rsidRPr="00A03B18">
        <w:rPr>
          <w:rFonts w:ascii="Arial" w:hAnsi="Arial" w:cs="Arial"/>
          <w:color w:val="2C2D2E"/>
          <w:sz w:val="19"/>
          <w:szCs w:val="19"/>
          <w:shd w:val="clear" w:color="auto" w:fill="FFFFFF"/>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452B3F" w:rsidRDefault="00452B3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w:t>
      </w:r>
      <w:r w:rsidR="0069630F" w:rsidRPr="000777BB">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w:t>
      </w:r>
      <w:r w:rsidRPr="000777BB">
        <w:rPr>
          <w:rFonts w:ascii="Times New Roman" w:hAnsi="Times New Roman" w:cs="Times New Roman"/>
          <w:sz w:val="24"/>
          <w:szCs w:val="24"/>
        </w:rPr>
        <w:lastRenderedPageBreak/>
        <w:t>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0777BB" w:rsidRDefault="00762A0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0777BB">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0" w:history="1">
        <w:r w:rsidR="00A03B18" w:rsidRPr="00B64177">
          <w:rPr>
            <w:rStyle w:val="a3"/>
            <w:rFonts w:ascii="Times New Roman" w:eastAsia="Times New Roman" w:hAnsi="Times New Roman" w:cs="Times New Roman"/>
            <w:sz w:val="24"/>
            <w:szCs w:val="24"/>
            <w:lang w:val="en-US"/>
          </w:rPr>
          <w:t>http</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pravo</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minjust</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1"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0777BB" w:rsidRPr="000777BB" w:rsidRDefault="000777BB" w:rsidP="000777BB">
      <w:pPr>
        <w:pStyle w:val="a8"/>
        <w:numPr>
          <w:ilvl w:val="0"/>
          <w:numId w:val="7"/>
        </w:numPr>
        <w:spacing w:after="0" w:line="240" w:lineRule="auto"/>
        <w:ind w:left="0" w:firstLine="708"/>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w:t>
      </w:r>
      <w:r w:rsidRPr="000777BB">
        <w:rPr>
          <w:rFonts w:ascii="Times New Roman" w:hAnsi="Times New Roman" w:cs="Times New Roman"/>
          <w:sz w:val="24"/>
          <w:szCs w:val="24"/>
        </w:rPr>
        <w:lastRenderedPageBreak/>
        <w:t>поселения только по инициативе Главы сельского поселения или при наличии заключения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0777BB"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0777BB" w:rsidRDefault="00971B66" w:rsidP="00971B66">
      <w:pPr>
        <w:spacing w:after="0" w:line="240" w:lineRule="auto"/>
        <w:ind w:firstLine="709"/>
        <w:jc w:val="both"/>
        <w:rPr>
          <w:rFonts w:ascii="Times New Roman" w:hAnsi="Times New Roman" w:cs="Times New Roman"/>
          <w:b/>
          <w:sz w:val="24"/>
          <w:szCs w:val="24"/>
        </w:rPr>
      </w:pP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Официальным опубликованием  муниципального правового акта </w:t>
      </w:r>
      <w:r w:rsidRPr="000777BB">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0777BB">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w:t>
      </w:r>
      <w:r w:rsidR="00452B3F" w:rsidRPr="000777BB">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Должность муниципальной службы - должность в администрации сельского поселения, котор</w:t>
      </w:r>
      <w:r w:rsidR="00B10359">
        <w:rPr>
          <w:rFonts w:ascii="Times New Roman" w:hAnsi="Times New Roman" w:cs="Times New Roman"/>
          <w:color w:val="000000"/>
          <w:sz w:val="24"/>
          <w:szCs w:val="24"/>
        </w:rPr>
        <w:t>ая</w:t>
      </w:r>
      <w:r w:rsidRPr="000777BB">
        <w:rPr>
          <w:rFonts w:ascii="Times New Roman" w:hAnsi="Times New Roman" w:cs="Times New Roman"/>
          <w:color w:val="000000"/>
          <w:sz w:val="24"/>
          <w:szCs w:val="24"/>
        </w:rPr>
        <w:t xml:space="preserve"> образу</w:t>
      </w:r>
      <w:r w:rsidR="00B10359">
        <w:rPr>
          <w:rFonts w:ascii="Times New Roman" w:hAnsi="Times New Roman" w:cs="Times New Roman"/>
          <w:color w:val="000000"/>
          <w:sz w:val="24"/>
          <w:szCs w:val="24"/>
        </w:rPr>
        <w:t>е</w:t>
      </w:r>
      <w:r w:rsidRPr="000777BB">
        <w:rPr>
          <w:rFonts w:ascii="Times New Roman" w:hAnsi="Times New Roman" w:cs="Times New Roman"/>
          <w:color w:val="000000"/>
          <w:sz w:val="24"/>
          <w:szCs w:val="24"/>
        </w:rPr>
        <w:t xml:space="preserve">тся с установленным кругом обязанностей по обеспечению исполнения полномочий </w:t>
      </w:r>
      <w:r w:rsidR="00C94556">
        <w:rPr>
          <w:rFonts w:ascii="Times New Roman" w:hAnsi="Times New Roman" w:cs="Times New Roman"/>
          <w:color w:val="000000"/>
          <w:sz w:val="24"/>
          <w:szCs w:val="24"/>
        </w:rPr>
        <w:t>г</w:t>
      </w:r>
      <w:r w:rsidRPr="000777BB">
        <w:rPr>
          <w:rFonts w:ascii="Times New Roman" w:hAnsi="Times New Roman" w:cs="Times New Roman"/>
          <w:color w:val="000000"/>
          <w:sz w:val="24"/>
          <w:szCs w:val="24"/>
        </w:rPr>
        <w:t xml:space="preserve">лавы сельского поселения, председателя </w:t>
      </w:r>
      <w:r w:rsidR="00C94556">
        <w:rPr>
          <w:rFonts w:ascii="Times New Roman" w:hAnsi="Times New Roman" w:cs="Times New Roman"/>
          <w:color w:val="000000"/>
          <w:sz w:val="24"/>
          <w:szCs w:val="24"/>
        </w:rPr>
        <w:t>С</w:t>
      </w:r>
      <w:r w:rsidRPr="000777BB">
        <w:rPr>
          <w:rFonts w:ascii="Times New Roman" w:hAnsi="Times New Roman" w:cs="Times New Roman"/>
          <w:color w:val="000000"/>
          <w:sz w:val="24"/>
          <w:szCs w:val="24"/>
        </w:rPr>
        <w:t>хода граждан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lastRenderedPageBreak/>
        <w:t>3. При составлении и утверждении штатного расписания органа местного самоуправления</w:t>
      </w:r>
      <w:r w:rsidR="00EE0F99">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1.В собственности Поселения может находиться:</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2"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w:t>
      </w:r>
      <w:r w:rsidRPr="000777BB">
        <w:rPr>
          <w:rFonts w:ascii="Times New Roman" w:hAnsi="Times New Roman" w:cs="Times New Roman"/>
          <w:sz w:val="24"/>
          <w:szCs w:val="24"/>
        </w:rPr>
        <w:lastRenderedPageBreak/>
        <w:t>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w:t>
      </w:r>
      <w:r w:rsidR="00AF4C1A" w:rsidRPr="000777BB">
        <w:rPr>
          <w:rFonts w:ascii="Times New Roman" w:hAnsi="Times New Roman" w:cs="Times New Roman"/>
          <w:sz w:val="24"/>
          <w:szCs w:val="24"/>
        </w:rPr>
        <w:lastRenderedPageBreak/>
        <w:t>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lastRenderedPageBreak/>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 xml:space="preserve">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sidR="0086389F" w:rsidRPr="000777BB">
        <w:rPr>
          <w:rFonts w:ascii="Times New Roman" w:hAnsi="Times New Roman" w:cs="Times New Roman"/>
          <w:sz w:val="24"/>
          <w:szCs w:val="24"/>
        </w:rPr>
        <w:lastRenderedPageBreak/>
        <w:t>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w:t>
      </w:r>
      <w:r w:rsidRPr="000777BB">
        <w:rPr>
          <w:rFonts w:ascii="Times New Roman" w:hAnsi="Times New Roman" w:cs="Times New Roman"/>
          <w:sz w:val="24"/>
          <w:szCs w:val="24"/>
        </w:rPr>
        <w:lastRenderedPageBreak/>
        <w:t>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8CB" w:rsidRDefault="00E368CB" w:rsidP="0010548A">
      <w:pPr>
        <w:spacing w:after="0" w:line="240" w:lineRule="auto"/>
      </w:pPr>
      <w:r>
        <w:separator/>
      </w:r>
    </w:p>
  </w:endnote>
  <w:endnote w:type="continuationSeparator" w:id="1">
    <w:p w:rsidR="00E368CB" w:rsidRDefault="00E368CB"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8CB" w:rsidRDefault="00E368CB" w:rsidP="0010548A">
      <w:pPr>
        <w:spacing w:after="0" w:line="240" w:lineRule="auto"/>
      </w:pPr>
      <w:r>
        <w:separator/>
      </w:r>
    </w:p>
  </w:footnote>
  <w:footnote w:type="continuationSeparator" w:id="1">
    <w:p w:rsidR="00E368CB" w:rsidRDefault="00E368CB"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B10359" w:rsidRDefault="00B10359">
        <w:pPr>
          <w:pStyle w:val="a5"/>
          <w:jc w:val="right"/>
        </w:pPr>
        <w:fldSimple w:instr=" PAGE   \* MERGEFORMAT ">
          <w:r w:rsidR="00EE0F99">
            <w:rPr>
              <w:noProof/>
            </w:rPr>
            <w:t>35</w:t>
          </w:r>
        </w:fldSimple>
      </w:p>
    </w:sdtContent>
  </w:sdt>
  <w:p w:rsidR="00B10359" w:rsidRDefault="00B103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22BA5"/>
    <w:rsid w:val="000353C7"/>
    <w:rsid w:val="00063392"/>
    <w:rsid w:val="0007147D"/>
    <w:rsid w:val="000748D1"/>
    <w:rsid w:val="000777BB"/>
    <w:rsid w:val="00086EC1"/>
    <w:rsid w:val="000A3401"/>
    <w:rsid w:val="000A7CE6"/>
    <w:rsid w:val="000B5AFC"/>
    <w:rsid w:val="000B7384"/>
    <w:rsid w:val="000C1BBE"/>
    <w:rsid w:val="000D015D"/>
    <w:rsid w:val="000D3DD2"/>
    <w:rsid w:val="000F4336"/>
    <w:rsid w:val="0010548A"/>
    <w:rsid w:val="00106535"/>
    <w:rsid w:val="00122565"/>
    <w:rsid w:val="0012266E"/>
    <w:rsid w:val="00135F46"/>
    <w:rsid w:val="00144399"/>
    <w:rsid w:val="0014461B"/>
    <w:rsid w:val="00146C4F"/>
    <w:rsid w:val="00161F88"/>
    <w:rsid w:val="0017095C"/>
    <w:rsid w:val="00174A9A"/>
    <w:rsid w:val="001809CC"/>
    <w:rsid w:val="00184A9F"/>
    <w:rsid w:val="0019369D"/>
    <w:rsid w:val="00197036"/>
    <w:rsid w:val="0019714A"/>
    <w:rsid w:val="001A504F"/>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14E9"/>
    <w:rsid w:val="00287032"/>
    <w:rsid w:val="00291CA0"/>
    <w:rsid w:val="002A5F62"/>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7374"/>
    <w:rsid w:val="003809CD"/>
    <w:rsid w:val="00394D76"/>
    <w:rsid w:val="003B29EE"/>
    <w:rsid w:val="003B6A12"/>
    <w:rsid w:val="003C0FAB"/>
    <w:rsid w:val="003C426F"/>
    <w:rsid w:val="003C5071"/>
    <w:rsid w:val="003C6BB2"/>
    <w:rsid w:val="003D27CE"/>
    <w:rsid w:val="003F1C8F"/>
    <w:rsid w:val="003F48CE"/>
    <w:rsid w:val="00405969"/>
    <w:rsid w:val="004118F2"/>
    <w:rsid w:val="00414913"/>
    <w:rsid w:val="00416A49"/>
    <w:rsid w:val="00422475"/>
    <w:rsid w:val="004231C9"/>
    <w:rsid w:val="00441BCA"/>
    <w:rsid w:val="00442341"/>
    <w:rsid w:val="00452B3F"/>
    <w:rsid w:val="004734FC"/>
    <w:rsid w:val="00494129"/>
    <w:rsid w:val="004A1845"/>
    <w:rsid w:val="004D364C"/>
    <w:rsid w:val="004E5A4F"/>
    <w:rsid w:val="004F633D"/>
    <w:rsid w:val="004F71A0"/>
    <w:rsid w:val="00500261"/>
    <w:rsid w:val="005028BC"/>
    <w:rsid w:val="005046AC"/>
    <w:rsid w:val="00511BB0"/>
    <w:rsid w:val="0051343F"/>
    <w:rsid w:val="005367D2"/>
    <w:rsid w:val="00536B31"/>
    <w:rsid w:val="005415AD"/>
    <w:rsid w:val="005415C4"/>
    <w:rsid w:val="00550156"/>
    <w:rsid w:val="005504F4"/>
    <w:rsid w:val="00552A8C"/>
    <w:rsid w:val="005535F8"/>
    <w:rsid w:val="00554337"/>
    <w:rsid w:val="00556D29"/>
    <w:rsid w:val="005A2A93"/>
    <w:rsid w:val="005B00F2"/>
    <w:rsid w:val="005B46B8"/>
    <w:rsid w:val="005D6613"/>
    <w:rsid w:val="005F5CEA"/>
    <w:rsid w:val="00601D48"/>
    <w:rsid w:val="006201AA"/>
    <w:rsid w:val="006340C8"/>
    <w:rsid w:val="00640A54"/>
    <w:rsid w:val="0064426C"/>
    <w:rsid w:val="00645B7F"/>
    <w:rsid w:val="00660164"/>
    <w:rsid w:val="00670E0F"/>
    <w:rsid w:val="0068730C"/>
    <w:rsid w:val="006928BF"/>
    <w:rsid w:val="00693E39"/>
    <w:rsid w:val="00694EC3"/>
    <w:rsid w:val="0069630F"/>
    <w:rsid w:val="006A274A"/>
    <w:rsid w:val="006B6819"/>
    <w:rsid w:val="006C060D"/>
    <w:rsid w:val="006C3317"/>
    <w:rsid w:val="006C62F4"/>
    <w:rsid w:val="006D1042"/>
    <w:rsid w:val="006E4D41"/>
    <w:rsid w:val="006E5695"/>
    <w:rsid w:val="00702FA9"/>
    <w:rsid w:val="007246A9"/>
    <w:rsid w:val="00730B20"/>
    <w:rsid w:val="00731F6B"/>
    <w:rsid w:val="007346AD"/>
    <w:rsid w:val="00734FAE"/>
    <w:rsid w:val="00736AEE"/>
    <w:rsid w:val="0074228F"/>
    <w:rsid w:val="00746A2E"/>
    <w:rsid w:val="00750A63"/>
    <w:rsid w:val="007558E3"/>
    <w:rsid w:val="00760D3D"/>
    <w:rsid w:val="00762A07"/>
    <w:rsid w:val="00767575"/>
    <w:rsid w:val="00782C3F"/>
    <w:rsid w:val="0078332D"/>
    <w:rsid w:val="007862C9"/>
    <w:rsid w:val="00791E4F"/>
    <w:rsid w:val="007A0272"/>
    <w:rsid w:val="007A21B5"/>
    <w:rsid w:val="007A2BDB"/>
    <w:rsid w:val="007A4216"/>
    <w:rsid w:val="007A6A0B"/>
    <w:rsid w:val="007E3D60"/>
    <w:rsid w:val="007F148E"/>
    <w:rsid w:val="007F1C59"/>
    <w:rsid w:val="007F3E6D"/>
    <w:rsid w:val="008032C9"/>
    <w:rsid w:val="00804FA3"/>
    <w:rsid w:val="008051FB"/>
    <w:rsid w:val="00806503"/>
    <w:rsid w:val="00813CE9"/>
    <w:rsid w:val="00822A19"/>
    <w:rsid w:val="008456C8"/>
    <w:rsid w:val="00852E53"/>
    <w:rsid w:val="008552C4"/>
    <w:rsid w:val="00861381"/>
    <w:rsid w:val="00861CF7"/>
    <w:rsid w:val="0086389F"/>
    <w:rsid w:val="0086484F"/>
    <w:rsid w:val="00866640"/>
    <w:rsid w:val="008701D9"/>
    <w:rsid w:val="008715C0"/>
    <w:rsid w:val="0087570F"/>
    <w:rsid w:val="00883F78"/>
    <w:rsid w:val="00887F8E"/>
    <w:rsid w:val="008A1D42"/>
    <w:rsid w:val="008A7117"/>
    <w:rsid w:val="008B4A8E"/>
    <w:rsid w:val="008B6840"/>
    <w:rsid w:val="008B7A11"/>
    <w:rsid w:val="008D069F"/>
    <w:rsid w:val="008D59B4"/>
    <w:rsid w:val="008F3343"/>
    <w:rsid w:val="008F4758"/>
    <w:rsid w:val="008F5A94"/>
    <w:rsid w:val="0090379D"/>
    <w:rsid w:val="0090484C"/>
    <w:rsid w:val="0093004A"/>
    <w:rsid w:val="00935F4E"/>
    <w:rsid w:val="00941738"/>
    <w:rsid w:val="00947078"/>
    <w:rsid w:val="00971B66"/>
    <w:rsid w:val="00972DEA"/>
    <w:rsid w:val="009930C9"/>
    <w:rsid w:val="009A2345"/>
    <w:rsid w:val="009B059F"/>
    <w:rsid w:val="009B0CDC"/>
    <w:rsid w:val="009B1450"/>
    <w:rsid w:val="009B4603"/>
    <w:rsid w:val="009C5D33"/>
    <w:rsid w:val="009E7957"/>
    <w:rsid w:val="009E7A58"/>
    <w:rsid w:val="00A01E58"/>
    <w:rsid w:val="00A03B1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A57F8"/>
    <w:rsid w:val="00AB0095"/>
    <w:rsid w:val="00AB348B"/>
    <w:rsid w:val="00AC6F53"/>
    <w:rsid w:val="00AD4992"/>
    <w:rsid w:val="00AD711D"/>
    <w:rsid w:val="00AE37CF"/>
    <w:rsid w:val="00AE3821"/>
    <w:rsid w:val="00AF4C1A"/>
    <w:rsid w:val="00B0105B"/>
    <w:rsid w:val="00B05E90"/>
    <w:rsid w:val="00B06644"/>
    <w:rsid w:val="00B10359"/>
    <w:rsid w:val="00B11BB8"/>
    <w:rsid w:val="00B149FD"/>
    <w:rsid w:val="00B46196"/>
    <w:rsid w:val="00B54DFF"/>
    <w:rsid w:val="00B7260B"/>
    <w:rsid w:val="00B75FB3"/>
    <w:rsid w:val="00B95707"/>
    <w:rsid w:val="00BA16FD"/>
    <w:rsid w:val="00BB2AE3"/>
    <w:rsid w:val="00BC5769"/>
    <w:rsid w:val="00BD61E3"/>
    <w:rsid w:val="00BD78D6"/>
    <w:rsid w:val="00BE61DB"/>
    <w:rsid w:val="00BF4314"/>
    <w:rsid w:val="00BF65CD"/>
    <w:rsid w:val="00C05F43"/>
    <w:rsid w:val="00C060F3"/>
    <w:rsid w:val="00C07711"/>
    <w:rsid w:val="00C21BCF"/>
    <w:rsid w:val="00C24E2A"/>
    <w:rsid w:val="00C3350A"/>
    <w:rsid w:val="00C500F6"/>
    <w:rsid w:val="00C54AFD"/>
    <w:rsid w:val="00C673B4"/>
    <w:rsid w:val="00C76138"/>
    <w:rsid w:val="00C825B4"/>
    <w:rsid w:val="00C846BA"/>
    <w:rsid w:val="00C94556"/>
    <w:rsid w:val="00C95C96"/>
    <w:rsid w:val="00C9728B"/>
    <w:rsid w:val="00CA02E7"/>
    <w:rsid w:val="00CB52E4"/>
    <w:rsid w:val="00CB71E7"/>
    <w:rsid w:val="00CC640C"/>
    <w:rsid w:val="00CE708D"/>
    <w:rsid w:val="00D00EFA"/>
    <w:rsid w:val="00D04992"/>
    <w:rsid w:val="00D10434"/>
    <w:rsid w:val="00D3112B"/>
    <w:rsid w:val="00D435A7"/>
    <w:rsid w:val="00D447E3"/>
    <w:rsid w:val="00D4761C"/>
    <w:rsid w:val="00D47AFF"/>
    <w:rsid w:val="00D63E4B"/>
    <w:rsid w:val="00D7503F"/>
    <w:rsid w:val="00D80E27"/>
    <w:rsid w:val="00D82646"/>
    <w:rsid w:val="00D832B0"/>
    <w:rsid w:val="00D837C4"/>
    <w:rsid w:val="00D94278"/>
    <w:rsid w:val="00DA4C15"/>
    <w:rsid w:val="00DA7A9C"/>
    <w:rsid w:val="00DB282D"/>
    <w:rsid w:val="00DB763E"/>
    <w:rsid w:val="00DD0A31"/>
    <w:rsid w:val="00DE7B11"/>
    <w:rsid w:val="00DF1557"/>
    <w:rsid w:val="00E2025E"/>
    <w:rsid w:val="00E25706"/>
    <w:rsid w:val="00E31BFE"/>
    <w:rsid w:val="00E368CB"/>
    <w:rsid w:val="00E409B9"/>
    <w:rsid w:val="00E47511"/>
    <w:rsid w:val="00E555D0"/>
    <w:rsid w:val="00E5772D"/>
    <w:rsid w:val="00E61AE3"/>
    <w:rsid w:val="00E67CB4"/>
    <w:rsid w:val="00E93CE8"/>
    <w:rsid w:val="00EA5DA4"/>
    <w:rsid w:val="00EA65D5"/>
    <w:rsid w:val="00EB4262"/>
    <w:rsid w:val="00ED09AD"/>
    <w:rsid w:val="00ED2DED"/>
    <w:rsid w:val="00ED47E6"/>
    <w:rsid w:val="00EE0C63"/>
    <w:rsid w:val="00EE0F99"/>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A0619"/>
    <w:rsid w:val="00FA5891"/>
    <w:rsid w:val="00FB2812"/>
    <w:rsid w:val="00FB6205"/>
    <w:rsid w:val="00FC4F17"/>
    <w:rsid w:val="00FE00E8"/>
    <w:rsid w:val="00FE02BA"/>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annotation reference"/>
    <w:basedOn w:val="a0"/>
    <w:uiPriority w:val="99"/>
    <w:semiHidden/>
    <w:unhideWhenUsed/>
    <w:rsid w:val="006A274A"/>
    <w:rPr>
      <w:sz w:val="16"/>
      <w:szCs w:val="16"/>
    </w:rPr>
  </w:style>
  <w:style w:type="paragraph" w:styleId="ae">
    <w:name w:val="annotation text"/>
    <w:basedOn w:val="a"/>
    <w:link w:val="af"/>
    <w:uiPriority w:val="99"/>
    <w:semiHidden/>
    <w:unhideWhenUsed/>
    <w:rsid w:val="006A274A"/>
    <w:pPr>
      <w:spacing w:line="240" w:lineRule="auto"/>
    </w:pPr>
    <w:rPr>
      <w:sz w:val="20"/>
      <w:szCs w:val="20"/>
    </w:rPr>
  </w:style>
  <w:style w:type="character" w:customStyle="1" w:styleId="af">
    <w:name w:val="Текст примечания Знак"/>
    <w:basedOn w:val="a0"/>
    <w:link w:val="ae"/>
    <w:uiPriority w:val="99"/>
    <w:semiHidden/>
    <w:rsid w:val="006A274A"/>
    <w:rPr>
      <w:sz w:val="20"/>
      <w:szCs w:val="20"/>
    </w:rPr>
  </w:style>
  <w:style w:type="paragraph" w:styleId="af0">
    <w:name w:val="annotation subject"/>
    <w:basedOn w:val="ae"/>
    <w:next w:val="ae"/>
    <w:link w:val="af1"/>
    <w:uiPriority w:val="99"/>
    <w:semiHidden/>
    <w:unhideWhenUsed/>
    <w:rsid w:val="006A274A"/>
    <w:rPr>
      <w:b/>
      <w:bCs/>
    </w:rPr>
  </w:style>
  <w:style w:type="character" w:customStyle="1" w:styleId="af1">
    <w:name w:val="Тема примечания Знак"/>
    <w:basedOn w:val="af"/>
    <w:link w:val="af0"/>
    <w:uiPriority w:val="99"/>
    <w:semiHidden/>
    <w:rsid w:val="006A274A"/>
    <w:rPr>
      <w:b/>
      <w:bCs/>
    </w:rPr>
  </w:style>
  <w:style w:type="paragraph" w:styleId="af2">
    <w:name w:val="Balloon Text"/>
    <w:basedOn w:val="a"/>
    <w:link w:val="af3"/>
    <w:uiPriority w:val="99"/>
    <w:semiHidden/>
    <w:unhideWhenUsed/>
    <w:rsid w:val="006A27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A27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18961</Words>
  <Characters>108081</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205</cp:revision>
  <cp:lastPrinted>2022-10-11T06:09:00Z</cp:lastPrinted>
  <dcterms:created xsi:type="dcterms:W3CDTF">2017-01-11T01:30:00Z</dcterms:created>
  <dcterms:modified xsi:type="dcterms:W3CDTF">2023-02-21T08:28:00Z</dcterms:modified>
</cp:coreProperties>
</file>